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lang w:val="en-GB"/>
              </w:rPr>
              <w:t xml:space="preserve">27 June </w:t>
            </w:r>
            <w:r>
              <w:t>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  <w:lang w:val="en-GB"/>
              </w:rPr>
              <w:t>LTVIP2025TMID44403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/>
                <w:lang w:val="en-GB"/>
              </w:rPr>
              <w:t>Pattern Sense:Classifying Fabric Ptterns using Deep Learning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57FA92AD">
      <w:pPr>
        <w:rPr>
          <w:rFonts w:hint="default" w:ascii="Helvetica Neue" w:hAnsi="Helvetica Neue" w:eastAsia="Helvetica Neue"/>
          <w:i/>
          <w:color w:val="333333"/>
          <w:sz w:val="21"/>
          <w:szCs w:val="21"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 xml:space="preserve">Figure 1: </w:t>
      </w:r>
      <w:r>
        <w:rPr>
          <w:rFonts w:ascii="Helvetica Neue" w:hAnsi="Helvetica Neue" w:eastAsia="Helvetica Neue" w:cs="Helvetica Neue"/>
          <w:i/>
          <w:color w:val="333333"/>
          <w:sz w:val="21"/>
          <w:szCs w:val="21"/>
          <w:lang w:val="en-GB"/>
        </w:rPr>
        <w:t>Pattern Sense : Classifying fabric patterns using deep learning</w:t>
      </w: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 xml:space="preserve"> application</w:t>
      </w:r>
    </w:p>
    <w:p w14:paraId="3BF28ABC">
      <w:pPr>
        <w:rPr>
          <w:rFonts w:hint="default" w:ascii="Helvetica Neue" w:hAnsi="Helvetica Neue" w:eastAsia="Helvetica Neue"/>
          <w:i/>
          <w:color w:val="333333"/>
          <w:sz w:val="21"/>
          <w:szCs w:val="21"/>
        </w:rPr>
      </w:pPr>
    </w:p>
    <w:p w14:paraId="790F7232">
      <w:pPr>
        <w:rPr>
          <w:rFonts w:hint="default" w:ascii="Helvetica Neue" w:hAnsi="Helvetica Neue" w:eastAsia="Helvetica Neue"/>
          <w:i/>
          <w:color w:val="333333"/>
          <w:sz w:val="21"/>
          <w:szCs w:val="21"/>
          <w:lang w:val="en-GB"/>
        </w:rPr>
      </w:pPr>
      <w:r>
        <w:rPr>
          <w:rFonts w:hint="default" w:ascii="Helvetica Neue" w:hAnsi="Helvetica Neue" w:eastAsia="Helvetica Neue"/>
          <w:i/>
          <w:color w:val="333333"/>
          <w:sz w:val="21"/>
          <w:szCs w:val="21"/>
          <w:lang w:val="en-GB"/>
        </w:rPr>
        <w:t xml:space="preserve">        </w:t>
      </w:r>
      <w:r>
        <w:rPr>
          <w:rFonts w:hint="default" w:ascii="Helvetica Neue" w:hAnsi="Helvetica Neue" w:eastAsia="Helvetica Neue"/>
          <w:i/>
          <w:color w:val="333333"/>
          <w:sz w:val="21"/>
          <w:szCs w:val="21"/>
          <w:lang w:val="en-GB"/>
        </w:rPr>
        <w:drawing>
          <wp:inline distT="0" distB="0" distL="114300" distR="114300">
            <wp:extent cx="5727700" cy="2392045"/>
            <wp:effectExtent l="0" t="0" r="2540" b="635"/>
            <wp:docPr id="1" name="Picture 1" descr="WhatsApp Image 2025-06-27 at 6.35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5-06-27 at 6.35.04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AD1A">
      <w:pPr>
        <w:rPr>
          <w:rFonts w:hint="default" w:ascii="Helvetica Neue" w:hAnsi="Helvetica Neue" w:eastAsia="Helvetica Neue"/>
          <w:i/>
          <w:color w:val="333333"/>
          <w:sz w:val="21"/>
          <w:szCs w:val="21"/>
        </w:rPr>
      </w:pPr>
    </w:p>
    <w:p w14:paraId="11ACFE34">
      <w:pPr>
        <w:rPr>
          <w:rFonts w:hint="default" w:ascii="Helvetica Neue" w:hAnsi="Helvetica Neue" w:eastAsia="Helvetica Neue"/>
          <w:i/>
          <w:color w:val="333333"/>
          <w:sz w:val="21"/>
          <w:szCs w:val="21"/>
          <w:lang w:val="en-GB"/>
        </w:rPr>
      </w:pPr>
      <w:r>
        <w:rPr>
          <w:rFonts w:hint="default"/>
          <w:i/>
          <w:color w:val="333333"/>
          <w:sz w:val="21"/>
          <w:szCs w:val="21"/>
          <w:lang w:val="en-GB"/>
        </w:rPr>
        <w:t xml:space="preserve">  </w:t>
      </w:r>
    </w:p>
    <w:p w14:paraId="4E909796">
      <w:pPr>
        <w:rPr>
          <w:rFonts w:hint="default"/>
          <w:b w:val="0"/>
          <w:bCs/>
          <w:lang w:val="en-GB"/>
        </w:rPr>
      </w:pPr>
      <w:r>
        <w:rPr>
          <w:b/>
        </w:rPr>
        <w:t>Reference:</w:t>
      </w:r>
      <w:r>
        <w:rPr>
          <w:rFonts w:hint="default"/>
          <w:b/>
          <w:lang w:val="en-GB"/>
        </w:rPr>
        <w:t xml:space="preserve">  </w:t>
      </w:r>
      <w:r>
        <w:rPr>
          <w:rFonts w:hint="default"/>
          <w:b w:val="0"/>
          <w:bCs/>
          <w:lang w:val="en-GB"/>
        </w:rPr>
        <w:fldChar w:fldCharType="begin"/>
      </w:r>
      <w:r>
        <w:rPr>
          <w:rFonts w:hint="default"/>
          <w:b w:val="0"/>
          <w:bCs/>
          <w:lang w:val="en-GB"/>
        </w:rPr>
        <w:instrText xml:space="preserve"> HYPERLINK "https://beei.org/index.php/EEI/article/download/2385/1506" </w:instrText>
      </w:r>
      <w:r>
        <w:rPr>
          <w:rFonts w:hint="default"/>
          <w:b w:val="0"/>
          <w:bCs/>
          <w:lang w:val="en-GB"/>
        </w:rPr>
        <w:fldChar w:fldCharType="separate"/>
      </w:r>
      <w:r>
        <w:rPr>
          <w:rStyle w:val="11"/>
          <w:rFonts w:hint="default"/>
          <w:b w:val="0"/>
          <w:bCs/>
          <w:lang w:val="en-GB"/>
        </w:rPr>
        <w:t>https://beei.org/index.php/EEI/article/download/2385/1506</w:t>
      </w:r>
      <w:r>
        <w:rPr>
          <w:rFonts w:hint="default"/>
          <w:b w:val="0"/>
          <w:bCs/>
          <w:lang w:val="en-GB"/>
        </w:rPr>
        <w:fldChar w:fldCharType="end"/>
      </w:r>
    </w:p>
    <w:p w14:paraId="45FF8178">
      <w:pPr>
        <w:rPr>
          <w:rFonts w:hint="default"/>
          <w:b w:val="0"/>
          <w:bCs/>
          <w:lang w:val="en-GB"/>
        </w:rPr>
      </w:pPr>
      <w:bookmarkStart w:id="0" w:name="_GoBack"/>
      <w:bookmarkEnd w:id="0"/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A6025995-DFF8-4E38-97F8-BAA9AFEE217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7986C54-96EB-40DB-9B87-E0123631AD7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2DC35D6-FB1A-4E0D-AC13-98D9C368FD01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930DBBC1-4656-457B-9F27-551A68D82B09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2EA82CC2-5F95-4854-9D7D-536C1EFB1E87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6" w:fontKey="{C4224353-38DD-4D8A-94A3-D1EC71370831}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81974C8E-72D1-4747-A89B-BF84493A7CC5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949D7B40-83D6-4B25-9ABE-2AC729E9199D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9" w:fontKey="{D327A093-57E8-4F25-A224-CAC30576504F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532A7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162</Words>
  <Characters>925</Characters>
  <Lines>7</Lines>
  <Paragraphs>2</Paragraphs>
  <TotalTime>6</TotalTime>
  <ScaleCrop>false</ScaleCrop>
  <LinksUpToDate>false</LinksUpToDate>
  <CharactersWithSpaces>1085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Lalitha Golla</cp:lastModifiedBy>
  <dcterms:modified xsi:type="dcterms:W3CDTF">2025-06-27T13:28:22Z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46D6DCAFB4F84C618E5D84839A769202_13</vt:lpwstr>
  </property>
</Properties>
</file>